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A4C9" w14:textId="69223E75" w:rsidR="00BD09D6" w:rsidRPr="00381AF5" w:rsidRDefault="00BD09D6" w:rsidP="005767ED">
      <w:pPr>
        <w:spacing w:before="80"/>
        <w:ind w:left="116" w:right="110" w:firstLine="707"/>
        <w:jc w:val="both"/>
        <w:rPr>
          <w:sz w:val="24"/>
          <w:szCs w:val="24"/>
        </w:rPr>
      </w:pPr>
      <w:r w:rsidRPr="00381AF5">
        <w:rPr>
          <w:sz w:val="24"/>
          <w:szCs w:val="24"/>
        </w:rPr>
        <w:t>Na osnovu članka 2. Zakona o financiranju javnih potreba u kulturi (NN broj</w:t>
      </w:r>
      <w:r w:rsidR="005767ED" w:rsidRPr="00381AF5">
        <w:rPr>
          <w:sz w:val="24"/>
          <w:szCs w:val="24"/>
        </w:rPr>
        <w:t xml:space="preserve"> 83/22</w:t>
      </w:r>
      <w:r w:rsidRPr="00381AF5">
        <w:rPr>
          <w:sz w:val="24"/>
          <w:szCs w:val="24"/>
        </w:rPr>
        <w:t>) i na osnovu članka 32. i 94. Statuta Općine Kaptol („Službeni glasnik Općine Kaptol“ broj</w:t>
      </w:r>
      <w:r w:rsidR="00854CB2" w:rsidRPr="00381AF5">
        <w:rPr>
          <w:sz w:val="24"/>
          <w:szCs w:val="24"/>
        </w:rPr>
        <w:t xml:space="preserve"> 02/21</w:t>
      </w:r>
      <w:r w:rsidR="00E57B73" w:rsidRPr="00381AF5">
        <w:rPr>
          <w:sz w:val="24"/>
          <w:szCs w:val="24"/>
        </w:rPr>
        <w:t xml:space="preserve"> i 06/22</w:t>
      </w:r>
      <w:r w:rsidRPr="00381AF5">
        <w:rPr>
          <w:sz w:val="24"/>
          <w:szCs w:val="24"/>
        </w:rPr>
        <w:t>), Općinsko vijeće Općine Kaptol na svojoj</w:t>
      </w:r>
      <w:r w:rsidR="00E57B73" w:rsidRPr="00381AF5">
        <w:rPr>
          <w:spacing w:val="1"/>
          <w:sz w:val="24"/>
          <w:szCs w:val="24"/>
        </w:rPr>
        <w:t xml:space="preserve"> </w:t>
      </w:r>
      <w:r w:rsidR="00CA4742">
        <w:rPr>
          <w:spacing w:val="1"/>
          <w:sz w:val="24"/>
          <w:szCs w:val="24"/>
        </w:rPr>
        <w:t>…</w:t>
      </w:r>
      <w:r w:rsidR="00E57B73" w:rsidRPr="00381AF5">
        <w:rPr>
          <w:spacing w:val="1"/>
          <w:sz w:val="24"/>
          <w:szCs w:val="24"/>
        </w:rPr>
        <w:t>.</w:t>
      </w:r>
      <w:r w:rsidRPr="00381AF5">
        <w:rPr>
          <w:sz w:val="24"/>
          <w:szCs w:val="24"/>
        </w:rPr>
        <w:t xml:space="preserve"> sjednici održanoj</w:t>
      </w:r>
      <w:r w:rsidR="00E57B73" w:rsidRPr="00381AF5">
        <w:rPr>
          <w:sz w:val="24"/>
          <w:szCs w:val="24"/>
        </w:rPr>
        <w:t xml:space="preserve"> </w:t>
      </w:r>
      <w:r w:rsidR="00CA4742">
        <w:rPr>
          <w:sz w:val="24"/>
          <w:szCs w:val="24"/>
        </w:rPr>
        <w:t>…………</w:t>
      </w:r>
      <w:r w:rsidRPr="00381AF5">
        <w:rPr>
          <w:spacing w:val="1"/>
          <w:sz w:val="24"/>
          <w:szCs w:val="24"/>
        </w:rPr>
        <w:t xml:space="preserve"> </w:t>
      </w:r>
      <w:r w:rsidRPr="00381AF5">
        <w:rPr>
          <w:sz w:val="24"/>
          <w:szCs w:val="24"/>
        </w:rPr>
        <w:t>202</w:t>
      </w:r>
      <w:r w:rsidR="00CA4742">
        <w:rPr>
          <w:sz w:val="24"/>
          <w:szCs w:val="24"/>
        </w:rPr>
        <w:t>5</w:t>
      </w:r>
      <w:r w:rsidRPr="00381AF5">
        <w:rPr>
          <w:sz w:val="24"/>
          <w:szCs w:val="24"/>
        </w:rPr>
        <w:t>. godine</w:t>
      </w:r>
      <w:r w:rsidRPr="00381AF5">
        <w:rPr>
          <w:spacing w:val="1"/>
          <w:sz w:val="24"/>
          <w:szCs w:val="24"/>
        </w:rPr>
        <w:t xml:space="preserve"> </w:t>
      </w:r>
      <w:r w:rsidRPr="00381AF5">
        <w:rPr>
          <w:sz w:val="24"/>
          <w:szCs w:val="24"/>
        </w:rPr>
        <w:t>donijelo je</w:t>
      </w:r>
    </w:p>
    <w:p w14:paraId="0EF18585" w14:textId="77777777" w:rsidR="00BD09D6" w:rsidRDefault="00BD09D6" w:rsidP="00BD09D6">
      <w:pPr>
        <w:pStyle w:val="Tijeloteksta"/>
        <w:rPr>
          <w:sz w:val="22"/>
        </w:rPr>
      </w:pPr>
    </w:p>
    <w:p w14:paraId="0717E0C3" w14:textId="77777777" w:rsidR="00F6165D" w:rsidRDefault="00F6165D" w:rsidP="00BD09D6">
      <w:pPr>
        <w:pStyle w:val="Tijeloteksta"/>
        <w:rPr>
          <w:sz w:val="22"/>
        </w:rPr>
      </w:pPr>
    </w:p>
    <w:p w14:paraId="629BF244" w14:textId="77777777" w:rsidR="00BD09D6" w:rsidRDefault="00BD09D6" w:rsidP="00BD09D6">
      <w:pPr>
        <w:spacing w:line="252" w:lineRule="exact"/>
        <w:ind w:left="1716" w:right="1717"/>
        <w:jc w:val="center"/>
        <w:rPr>
          <w:b/>
        </w:rPr>
      </w:pPr>
      <w:r>
        <w:rPr>
          <w:b/>
        </w:rPr>
        <w:t>P R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G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A M</w:t>
      </w:r>
    </w:p>
    <w:p w14:paraId="13AA0854" w14:textId="0DB72560" w:rsidR="00BD09D6" w:rsidRDefault="00BD09D6" w:rsidP="00BD09D6">
      <w:pPr>
        <w:spacing w:line="252" w:lineRule="exact"/>
        <w:ind w:left="1716" w:right="1716"/>
        <w:jc w:val="center"/>
        <w:rPr>
          <w:b/>
        </w:rPr>
      </w:pPr>
      <w:r>
        <w:rPr>
          <w:b/>
        </w:rPr>
        <w:t>javnih</w:t>
      </w:r>
      <w:r>
        <w:rPr>
          <w:b/>
          <w:spacing w:val="-1"/>
        </w:rPr>
        <w:t xml:space="preserve"> </w:t>
      </w:r>
      <w:r>
        <w:rPr>
          <w:b/>
        </w:rPr>
        <w:t>potreba u kulturi</w:t>
      </w:r>
      <w:r>
        <w:rPr>
          <w:b/>
          <w:spacing w:val="-1"/>
        </w:rPr>
        <w:t xml:space="preserve"> </w:t>
      </w:r>
      <w:r>
        <w:rPr>
          <w:b/>
        </w:rPr>
        <w:t>u Općini</w:t>
      </w:r>
      <w:r>
        <w:rPr>
          <w:b/>
          <w:spacing w:val="-2"/>
        </w:rPr>
        <w:t xml:space="preserve"> </w:t>
      </w:r>
      <w:r>
        <w:rPr>
          <w:b/>
        </w:rPr>
        <w:t>Kaptol</w:t>
      </w:r>
      <w:r>
        <w:rPr>
          <w:b/>
          <w:spacing w:val="54"/>
        </w:rPr>
        <w:t xml:space="preserve"> </w:t>
      </w:r>
      <w:r>
        <w:rPr>
          <w:b/>
        </w:rPr>
        <w:t>za 202</w:t>
      </w:r>
      <w:r w:rsidR="00CA4742">
        <w:rPr>
          <w:b/>
        </w:rPr>
        <w:t>6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godinu</w:t>
      </w:r>
    </w:p>
    <w:p w14:paraId="7D0E2806" w14:textId="77777777" w:rsidR="00BD09D6" w:rsidRDefault="00BD09D6" w:rsidP="00BD09D6">
      <w:pPr>
        <w:pStyle w:val="Tijeloteksta"/>
        <w:spacing w:before="1"/>
        <w:rPr>
          <w:b/>
          <w:sz w:val="22"/>
        </w:rPr>
      </w:pPr>
    </w:p>
    <w:p w14:paraId="23226026" w14:textId="77777777" w:rsidR="00BD09D6" w:rsidRDefault="00BD09D6" w:rsidP="005767ED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78CF4FEB" w14:textId="57DC9A70" w:rsidR="00BD09D6" w:rsidRDefault="005767ED" w:rsidP="00BD09D6">
      <w:pPr>
        <w:pStyle w:val="Tijeloteksta"/>
        <w:ind w:left="116" w:right="117" w:firstLine="60"/>
        <w:jc w:val="both"/>
      </w:pPr>
      <w:r>
        <w:rPr>
          <w:spacing w:val="-1"/>
        </w:rPr>
        <w:t xml:space="preserve">          </w:t>
      </w:r>
      <w:r w:rsidR="00BD09D6">
        <w:rPr>
          <w:spacing w:val="-1"/>
        </w:rPr>
        <w:t>Ovim</w:t>
      </w:r>
      <w:r w:rsidR="00BD09D6">
        <w:rPr>
          <w:spacing w:val="-14"/>
        </w:rPr>
        <w:t xml:space="preserve"> </w:t>
      </w:r>
      <w:r w:rsidR="00BD09D6">
        <w:rPr>
          <w:spacing w:val="-1"/>
        </w:rPr>
        <w:t>Programom</w:t>
      </w:r>
      <w:r w:rsidR="00BD09D6">
        <w:rPr>
          <w:spacing w:val="-13"/>
        </w:rPr>
        <w:t xml:space="preserve"> </w:t>
      </w:r>
      <w:r w:rsidR="00BD09D6">
        <w:rPr>
          <w:spacing w:val="-1"/>
        </w:rPr>
        <w:t>obuhvaćaju</w:t>
      </w:r>
      <w:r w:rsidR="00BD09D6">
        <w:rPr>
          <w:spacing w:val="-13"/>
        </w:rPr>
        <w:t xml:space="preserve"> </w:t>
      </w:r>
      <w:r w:rsidR="00BD09D6">
        <w:t>se</w:t>
      </w:r>
      <w:r w:rsidR="00BD09D6">
        <w:rPr>
          <w:spacing w:val="-15"/>
        </w:rPr>
        <w:t xml:space="preserve"> </w:t>
      </w:r>
      <w:r w:rsidR="00BD09D6">
        <w:t>svi</w:t>
      </w:r>
      <w:r w:rsidR="00BD09D6">
        <w:rPr>
          <w:spacing w:val="-13"/>
        </w:rPr>
        <w:t xml:space="preserve"> </w:t>
      </w:r>
      <w:r w:rsidR="00BD09D6">
        <w:t>oblici</w:t>
      </w:r>
      <w:r w:rsidR="00BD09D6">
        <w:rPr>
          <w:spacing w:val="-14"/>
        </w:rPr>
        <w:t xml:space="preserve"> </w:t>
      </w:r>
      <w:r w:rsidR="00BD09D6">
        <w:t>poticanja</w:t>
      </w:r>
      <w:r w:rsidR="00BD09D6">
        <w:rPr>
          <w:spacing w:val="-14"/>
        </w:rPr>
        <w:t xml:space="preserve"> </w:t>
      </w:r>
      <w:r w:rsidR="00BD09D6">
        <w:t>i</w:t>
      </w:r>
      <w:r w:rsidR="00BD09D6">
        <w:rPr>
          <w:spacing w:val="-13"/>
        </w:rPr>
        <w:t xml:space="preserve"> </w:t>
      </w:r>
      <w:r w:rsidR="00BD09D6">
        <w:t>promicanja</w:t>
      </w:r>
      <w:r w:rsidR="00BD09D6">
        <w:rPr>
          <w:spacing w:val="-14"/>
        </w:rPr>
        <w:t xml:space="preserve"> </w:t>
      </w:r>
      <w:r w:rsidR="00BD09D6">
        <w:t>kulture</w:t>
      </w:r>
      <w:r w:rsidR="00BD09D6">
        <w:rPr>
          <w:spacing w:val="-16"/>
        </w:rPr>
        <w:t xml:space="preserve"> </w:t>
      </w:r>
      <w:r w:rsidR="00BD09D6">
        <w:t>i</w:t>
      </w:r>
      <w:r w:rsidR="00BD09D6">
        <w:rPr>
          <w:spacing w:val="-14"/>
        </w:rPr>
        <w:t xml:space="preserve"> </w:t>
      </w:r>
      <w:r w:rsidR="00BD09D6">
        <w:t>kulturnih</w:t>
      </w:r>
      <w:r w:rsidR="00BD09D6">
        <w:rPr>
          <w:spacing w:val="-14"/>
        </w:rPr>
        <w:t xml:space="preserve"> </w:t>
      </w:r>
      <w:r w:rsidR="00BD09D6">
        <w:t>djelatnosti</w:t>
      </w:r>
      <w:r>
        <w:t xml:space="preserve"> </w:t>
      </w:r>
      <w:r w:rsidR="00BD09D6">
        <w:rPr>
          <w:spacing w:val="-57"/>
        </w:rPr>
        <w:t xml:space="preserve"> </w:t>
      </w:r>
      <w:r w:rsidR="00BD09D6">
        <w:t>što</w:t>
      </w:r>
      <w:r w:rsidR="00BD09D6">
        <w:rPr>
          <w:spacing w:val="-2"/>
        </w:rPr>
        <w:t xml:space="preserve"> </w:t>
      </w:r>
      <w:r w:rsidR="00BD09D6">
        <w:t>pridonose razvitku i unapređivanju</w:t>
      </w:r>
      <w:r w:rsidR="00BD09D6">
        <w:rPr>
          <w:spacing w:val="-1"/>
        </w:rPr>
        <w:t xml:space="preserve"> </w:t>
      </w:r>
      <w:r w:rsidR="00BD09D6">
        <w:t>kulturnog</w:t>
      </w:r>
      <w:r w:rsidR="00BD09D6">
        <w:rPr>
          <w:spacing w:val="-1"/>
        </w:rPr>
        <w:t xml:space="preserve"> </w:t>
      </w:r>
      <w:r w:rsidR="00BD09D6">
        <w:t>života</w:t>
      </w:r>
      <w:r w:rsidR="00BD09D6">
        <w:rPr>
          <w:spacing w:val="-1"/>
        </w:rPr>
        <w:t xml:space="preserve"> </w:t>
      </w:r>
      <w:r w:rsidR="00BD09D6">
        <w:t>Općine Kaptol.</w:t>
      </w:r>
    </w:p>
    <w:p w14:paraId="4439DA77" w14:textId="77777777" w:rsidR="00BD09D6" w:rsidRDefault="00BD09D6" w:rsidP="00BD09D6">
      <w:pPr>
        <w:pStyle w:val="Tijeloteksta"/>
      </w:pPr>
    </w:p>
    <w:p w14:paraId="7A7ED6E0" w14:textId="77777777" w:rsidR="00BD09D6" w:rsidRDefault="00BD09D6" w:rsidP="005767ED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6B7965F0" w14:textId="77777777" w:rsidR="005767ED" w:rsidRDefault="005767ED" w:rsidP="00BD09D6">
      <w:pPr>
        <w:pStyle w:val="Tijeloteksta"/>
        <w:ind w:left="116" w:right="113"/>
        <w:jc w:val="both"/>
      </w:pPr>
      <w:r>
        <w:t xml:space="preserve">          </w:t>
      </w:r>
      <w:r w:rsidR="00BD09D6">
        <w:t>Javne potrebe u kulturi za koje se sredstva osiguravaju iz proračuna Općine jesu kulturne</w:t>
      </w:r>
      <w:r w:rsidR="00BD09D6">
        <w:rPr>
          <w:spacing w:val="1"/>
        </w:rPr>
        <w:t xml:space="preserve"> </w:t>
      </w:r>
      <w:r w:rsidR="00BD09D6">
        <w:t xml:space="preserve">djelatnosti i poslovi, akcije i manifestacije u kulturi od interesa za Općinu Kaptol, a osobito: </w:t>
      </w:r>
    </w:p>
    <w:p w14:paraId="1ADBB3D3" w14:textId="77777777" w:rsidR="005767ED" w:rsidRDefault="00BD09D6" w:rsidP="00BD09D6">
      <w:pPr>
        <w:pStyle w:val="Tijeloteksta"/>
        <w:ind w:left="116" w:right="113"/>
        <w:jc w:val="both"/>
      </w:pPr>
      <w:r>
        <w:t>-</w:t>
      </w:r>
      <w:r>
        <w:rPr>
          <w:spacing w:val="1"/>
        </w:rPr>
        <w:t xml:space="preserve"> </w:t>
      </w:r>
      <w:r>
        <w:t xml:space="preserve">djelatnost udruga u kulturi </w:t>
      </w:r>
    </w:p>
    <w:p w14:paraId="644900CE" w14:textId="77777777" w:rsidR="005767ED" w:rsidRDefault="00BD09D6" w:rsidP="00BD09D6">
      <w:pPr>
        <w:pStyle w:val="Tijeloteksta"/>
        <w:ind w:left="116" w:right="113"/>
        <w:jc w:val="both"/>
      </w:pPr>
      <w:r>
        <w:t xml:space="preserve">- poticanje umjetničkog i kulturnog stvaralaštva mladih </w:t>
      </w:r>
    </w:p>
    <w:p w14:paraId="1E04E458" w14:textId="77777777" w:rsidR="005767ED" w:rsidRDefault="00BD09D6" w:rsidP="00BD09D6">
      <w:pPr>
        <w:pStyle w:val="Tijeloteksta"/>
        <w:ind w:left="116" w:right="113"/>
        <w:jc w:val="both"/>
      </w:pPr>
      <w:r>
        <w:t>- akcije i</w:t>
      </w:r>
      <w:r>
        <w:rPr>
          <w:spacing w:val="1"/>
        </w:rPr>
        <w:t xml:space="preserve"> </w:t>
      </w:r>
      <w:r>
        <w:t>manifestacije u kulturi što pridonose razvitku i promicanju kulturnog života od interesa za</w:t>
      </w:r>
      <w:r>
        <w:rPr>
          <w:spacing w:val="1"/>
        </w:rPr>
        <w:t xml:space="preserve"> </w:t>
      </w:r>
      <w:r>
        <w:t xml:space="preserve">Općinu. </w:t>
      </w:r>
    </w:p>
    <w:p w14:paraId="17288DA8" w14:textId="77777777" w:rsidR="005767ED" w:rsidRDefault="00BD09D6" w:rsidP="00BD09D6">
      <w:pPr>
        <w:pStyle w:val="Tijeloteksta"/>
        <w:ind w:left="116" w:right="113"/>
        <w:jc w:val="both"/>
      </w:pPr>
      <w:r>
        <w:t xml:space="preserve">- sufinanciranje arheoloških istraživanja na području Općine Kaptol </w:t>
      </w:r>
    </w:p>
    <w:p w14:paraId="6F0652CC" w14:textId="3CB8C349" w:rsidR="00BD09D6" w:rsidRDefault="00BD09D6" w:rsidP="00BD09D6">
      <w:pPr>
        <w:pStyle w:val="Tijeloteksta"/>
        <w:ind w:left="116" w:right="113"/>
        <w:jc w:val="both"/>
      </w:pPr>
      <w:r>
        <w:t>- sufinanciranje</w:t>
      </w:r>
      <w:r>
        <w:rPr>
          <w:spacing w:val="1"/>
        </w:rPr>
        <w:t xml:space="preserve"> </w:t>
      </w:r>
      <w:r>
        <w:t>radova</w:t>
      </w:r>
      <w:r>
        <w:rPr>
          <w:spacing w:val="-2"/>
        </w:rPr>
        <w:t xml:space="preserve"> </w:t>
      </w:r>
      <w:r>
        <w:t>obnove</w:t>
      </w:r>
      <w:r>
        <w:rPr>
          <w:spacing w:val="-1"/>
        </w:rPr>
        <w:t xml:space="preserve"> </w:t>
      </w:r>
      <w:r>
        <w:t>i uređenja</w:t>
      </w:r>
      <w:r>
        <w:rPr>
          <w:spacing w:val="1"/>
        </w:rPr>
        <w:t xml:space="preserve"> </w:t>
      </w:r>
      <w:r>
        <w:t>objekta</w:t>
      </w:r>
      <w:r>
        <w:rPr>
          <w:spacing w:val="-1"/>
        </w:rPr>
        <w:t xml:space="preserve"> </w:t>
      </w:r>
      <w:r>
        <w:t>udruga</w:t>
      </w:r>
      <w:r>
        <w:rPr>
          <w:spacing w:val="-1"/>
        </w:rPr>
        <w:t xml:space="preserve"> </w:t>
      </w:r>
      <w:r>
        <w:t>kulture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sakralnih</w:t>
      </w:r>
      <w:r>
        <w:rPr>
          <w:spacing w:val="-1"/>
        </w:rPr>
        <w:t xml:space="preserve"> </w:t>
      </w:r>
      <w:r>
        <w:t>objekta</w:t>
      </w:r>
    </w:p>
    <w:p w14:paraId="60A34D06" w14:textId="77777777" w:rsidR="00BD09D6" w:rsidRDefault="00BD09D6" w:rsidP="00BD09D6">
      <w:pPr>
        <w:pStyle w:val="Tijeloteksta"/>
        <w:spacing w:before="1"/>
      </w:pPr>
    </w:p>
    <w:p w14:paraId="73CED530" w14:textId="77777777" w:rsidR="00BD09D6" w:rsidRDefault="00BD09D6" w:rsidP="005767ED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60D595DC" w14:textId="1E78E8A6" w:rsidR="00BD09D6" w:rsidRDefault="00F6165D" w:rsidP="00F6165D">
      <w:pPr>
        <w:pStyle w:val="Tijeloteksta"/>
        <w:ind w:left="116" w:right="120"/>
        <w:jc w:val="both"/>
      </w:pPr>
      <w:r>
        <w:t xml:space="preserve">          </w:t>
      </w:r>
      <w:r w:rsidR="00BD09D6">
        <w:t>U 202</w:t>
      </w:r>
      <w:r w:rsidR="00CA4742">
        <w:t>6</w:t>
      </w:r>
      <w:r w:rsidR="00BD09D6">
        <w:t>. godini</w:t>
      </w:r>
      <w:r>
        <w:t xml:space="preserve">, za program kulture i religije izdvojit će se </w:t>
      </w:r>
      <w:r w:rsidR="006E1469">
        <w:t>3.0</w:t>
      </w:r>
      <w:r w:rsidR="00CA4742">
        <w:t>3</w:t>
      </w:r>
      <w:r w:rsidR="006E1469">
        <w:t>9.</w:t>
      </w:r>
      <w:r w:rsidR="00CA4742">
        <w:t>100</w:t>
      </w:r>
      <w:r w:rsidR="006E1469">
        <w:t>,00</w:t>
      </w:r>
      <w:r w:rsidRPr="00BB3EF8">
        <w:t xml:space="preserve"> €. </w:t>
      </w:r>
      <w:r>
        <w:t>P</w:t>
      </w:r>
      <w:r w:rsidR="00BD09D6">
        <w:t xml:space="preserve">o provedenom Javnom pozivu iz </w:t>
      </w:r>
      <w:r w:rsidR="00BD09D6" w:rsidRPr="00F6165D">
        <w:t>proračuna Općine Kaptol, financirat će se</w:t>
      </w:r>
      <w:r w:rsidR="00BD09D6" w:rsidRPr="00F6165D">
        <w:rPr>
          <w:spacing w:val="1"/>
        </w:rPr>
        <w:t xml:space="preserve"> </w:t>
      </w:r>
      <w:r w:rsidR="00BD09D6" w:rsidRPr="00F6165D">
        <w:t>kulturne</w:t>
      </w:r>
      <w:r w:rsidR="00BD09D6" w:rsidRPr="00F6165D">
        <w:rPr>
          <w:spacing w:val="-3"/>
        </w:rPr>
        <w:t xml:space="preserve"> </w:t>
      </w:r>
      <w:r w:rsidR="00BD09D6" w:rsidRPr="00F6165D">
        <w:t>i humanitarne</w:t>
      </w:r>
      <w:r w:rsidR="00BD09D6" w:rsidRPr="00F6165D">
        <w:rPr>
          <w:spacing w:val="-1"/>
        </w:rPr>
        <w:t xml:space="preserve"> </w:t>
      </w:r>
      <w:r w:rsidR="00BD09D6" w:rsidRPr="00F6165D">
        <w:t>djelatnosti i programi</w:t>
      </w:r>
      <w:r w:rsidR="00BD09D6" w:rsidRPr="00F6165D">
        <w:rPr>
          <w:spacing w:val="1"/>
        </w:rPr>
        <w:t xml:space="preserve"> </w:t>
      </w:r>
      <w:r w:rsidR="00BD09D6" w:rsidRPr="00F6165D">
        <w:t xml:space="preserve">u iznosu od </w:t>
      </w:r>
      <w:r w:rsidR="00E00502">
        <w:t>1</w:t>
      </w:r>
      <w:r w:rsidR="00CA4742">
        <w:t>5</w:t>
      </w:r>
      <w:r w:rsidR="00E00502">
        <w:t>.000,00</w:t>
      </w:r>
      <w:r w:rsidR="005767ED" w:rsidRPr="00F6165D">
        <w:t xml:space="preserve"> €</w:t>
      </w:r>
      <w:r w:rsidR="00A24E69" w:rsidRPr="00F6165D">
        <w:t>.</w:t>
      </w:r>
    </w:p>
    <w:p w14:paraId="7A8A36BF" w14:textId="77777777" w:rsidR="005767ED" w:rsidRDefault="005767ED" w:rsidP="00BD09D6">
      <w:pPr>
        <w:pStyle w:val="Tijeloteksta"/>
        <w:ind w:left="116" w:right="120" w:firstLine="60"/>
        <w:jc w:val="both"/>
      </w:pPr>
    </w:p>
    <w:tbl>
      <w:tblPr>
        <w:tblW w:w="10195" w:type="dxa"/>
        <w:tblInd w:w="-572" w:type="dxa"/>
        <w:tblLook w:val="04A0" w:firstRow="1" w:lastRow="0" w:firstColumn="1" w:lastColumn="0" w:noHBand="0" w:noVBand="1"/>
      </w:tblPr>
      <w:tblGrid>
        <w:gridCol w:w="8517"/>
        <w:gridCol w:w="1678"/>
      </w:tblGrid>
      <w:tr w:rsidR="00CA4742" w:rsidRPr="00CA4742" w14:paraId="5C430DC9" w14:textId="77777777" w:rsidTr="00CA4742">
        <w:trPr>
          <w:trHeight w:val="301"/>
        </w:trPr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157DA8C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PROGRAM 1211 KULTURA I RELIGIJA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268098C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3.039.100,00</w:t>
            </w:r>
          </w:p>
        </w:tc>
      </w:tr>
      <w:tr w:rsidR="00CA4742" w:rsidRPr="00CA4742" w14:paraId="15B3C3DC" w14:textId="77777777" w:rsidTr="00CA4742">
        <w:trPr>
          <w:trHeight w:val="301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374AE44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K121101 OBNOVA JAVNE KULTURNE INFRASTRUKTURE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E4E1CCC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2.958.300,00</w:t>
            </w:r>
          </w:p>
        </w:tc>
      </w:tr>
      <w:tr w:rsidR="00CA4742" w:rsidRPr="00CA4742" w14:paraId="2DA40C0F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6D8B3E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5012 Pomoći iz državnog proračuna EU projekti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1838578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221.872,50</w:t>
            </w:r>
          </w:p>
        </w:tc>
      </w:tr>
      <w:tr w:rsidR="00CA4742" w:rsidRPr="00CA4742" w14:paraId="52B0A88B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6F86" w14:textId="34CADDFB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340/2 STARI GRAD - RADOVI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42124 Zgrade kulturnih institucija (kazališta, muzeji, galerije, domovi kulture, knjižnice i slično)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61F04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221.872,50</w:t>
            </w:r>
          </w:p>
        </w:tc>
      </w:tr>
      <w:tr w:rsidR="00CA4742" w:rsidRPr="00CA4742" w14:paraId="28AA55CB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3EB4A6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562 Kohezijski fond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6A525DD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2.514.555,00</w:t>
            </w:r>
          </w:p>
        </w:tc>
      </w:tr>
      <w:tr w:rsidR="00CA4742" w:rsidRPr="00CA4742" w14:paraId="161974EA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A23AA" w14:textId="65B2A978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340/1 STARI GRAD - VOĐENJE PROJEKTA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42124 Zgrade kulturnih institucija (kazališta, muzeji, galerije, domovi kulture, knjižnice i slično)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6FF34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16.250,00</w:t>
            </w:r>
          </w:p>
        </w:tc>
      </w:tr>
      <w:tr w:rsidR="00CA4742" w:rsidRPr="00CA4742" w14:paraId="0924784E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F4C5" w14:textId="121C3EC8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340/2 STARI GRAD - RADOVI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42124 Zgrade kulturnih institucija (kazališta, muzeji, galerije, domovi kulture, knjižnice i slično)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91982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2.412.279,00</w:t>
            </w:r>
          </w:p>
        </w:tc>
      </w:tr>
      <w:tr w:rsidR="00CA4742" w:rsidRPr="00CA4742" w14:paraId="21671C76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0746" w14:textId="60A13E7E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340/3 STARI GRAD - NADZOR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42124 Zgrade kulturnih institucija (kazališta, muzeji, galerije, domovi kulture, knjižnice i slično)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F873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58.526,00</w:t>
            </w:r>
          </w:p>
        </w:tc>
      </w:tr>
      <w:tr w:rsidR="00CA4742" w:rsidRPr="00CA4742" w14:paraId="26CAD141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95B0" w14:textId="24E75EB0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340/5 STARI GRAD - PROJEKTNA DOKUMENTACIJA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42124 Zgrade kulturnih institucija (kazališta, muzeji, galerije, domovi kulture, knjižnice i slično)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4AF8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27.500,00</w:t>
            </w:r>
          </w:p>
        </w:tc>
      </w:tr>
      <w:tr w:rsidR="00CA4742" w:rsidRPr="00CA4742" w14:paraId="457CF94E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CA7731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610 Namjenske donacije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4B5EB3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221.872,50</w:t>
            </w:r>
          </w:p>
        </w:tc>
      </w:tr>
      <w:tr w:rsidR="00CA4742" w:rsidRPr="00CA4742" w14:paraId="074181F6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FDF9" w14:textId="5B28438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340/2 STARI GRAD - RADOVI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42124 Zgrade kulturnih institucija (kazališta, muzeji, galerije, domovi kulture, knjižnice i slično)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3517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221.872,50</w:t>
            </w:r>
          </w:p>
        </w:tc>
      </w:tr>
      <w:tr w:rsidR="00CA4742" w:rsidRPr="00CA4742" w14:paraId="7A430F3C" w14:textId="77777777" w:rsidTr="00CA4742">
        <w:trPr>
          <w:trHeight w:val="301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7235C3B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A121101 KULTURNE MANIFESTACIJE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2964789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42.000,00</w:t>
            </w:r>
          </w:p>
        </w:tc>
      </w:tr>
      <w:tr w:rsidR="00CA4742" w:rsidRPr="00CA4742" w14:paraId="3C15EAFB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AC6109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139A5E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32.000,00</w:t>
            </w:r>
          </w:p>
        </w:tc>
      </w:tr>
      <w:tr w:rsidR="00CA4742" w:rsidRPr="00CA4742" w14:paraId="4674E5E0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46910" w14:textId="32B377B9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185/0 ZLATNI GLAS ZLATNE DOLINE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32999 Ostali nespomenuti rashodi poslovanja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6865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CA4742" w:rsidRPr="00CA4742" w14:paraId="07BEBC7E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38D88" w14:textId="2A04BA5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254/0 HALŠTATSKI DANI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32999 Ostali nespomenuti rashodi poslovanja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95500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CA4742" w:rsidRPr="00CA4742" w14:paraId="5AA2BE42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1D8EF" w14:textId="126D760C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300/1 POŽEŠKA BISKUPIJA - KONCERT TU ES PETRUS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38112 Tekuće donacije vjerskim zajednicama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1447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CA4742" w:rsidRPr="00CA4742" w14:paraId="5EBD7AA3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DB58" w14:textId="0C56670E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325/1 POMOĆ ISELJENIM HRVATIMA VAN DRŽAVE - FESTIVAL BUNJEVAČKIH PISAMA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91FD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CA4742" w:rsidRPr="00CA4742" w14:paraId="518FCA1D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B65A" w14:textId="69BC3C81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325/2 POMOĆ ISELJENIM HRVATIMA VAN DRŽAVE - OSTALE POMOĆI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6D31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CA4742" w:rsidRPr="00CA4742" w14:paraId="62621F62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49A829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610 Namjenske donacije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C4D667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CA4742" w:rsidRPr="00CA4742" w14:paraId="1125D12F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D701" w14:textId="756A1872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185/0 ZLATNI GLAS ZLATNE DOLINE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32999 Ostali nespomenuti rashodi poslovanja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2A7C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CA4742" w:rsidRPr="00CA4742" w14:paraId="1AAF0F6E" w14:textId="77777777" w:rsidTr="00CA4742">
        <w:trPr>
          <w:trHeight w:val="301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2D6AE65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A121102 PROVOĐENJE PROGRAMA U KULTURI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0ED4CFB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17.000,00</w:t>
            </w:r>
          </w:p>
        </w:tc>
      </w:tr>
      <w:tr w:rsidR="00CA4742" w:rsidRPr="00CA4742" w14:paraId="7A1840FB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EFA50F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C9C0FD6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CA4742" w:rsidRPr="00CA4742" w14:paraId="1C9D9C4A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DEE3" w14:textId="0238C9B9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180/0 TISKARSKE USLUGE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32391 Grafičke i tiskarske usluge, usluge kopiranja i uvezivanja i slično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06E21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CA4742" w:rsidRPr="00CA4742" w14:paraId="6212AF27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947A" w14:textId="579F7EDE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861/0 PROGRAMI UDRUGA U KULTURI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A051B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CA4742" w:rsidRPr="00CA4742" w14:paraId="683F2891" w14:textId="77777777" w:rsidTr="00CA4742">
        <w:trPr>
          <w:trHeight w:val="301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D65CEA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A121103 ARHEOLOŠKA ISTRAŽIVANJA NA LOKALITETU "ČEMERNICA"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7B72625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</w:tr>
      <w:tr w:rsidR="00CA4742" w:rsidRPr="00CA4742" w14:paraId="4AA1AB72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A042C53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D254A56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CA4742" w:rsidRPr="00CA4742" w14:paraId="4A1C7077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B04F6" w14:textId="1CD3017D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179/1 ARHEOLOŠKA ISTRAŽIVANJA - CIP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3552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CA4742" w:rsidRPr="00CA4742" w14:paraId="6B6BE4AC" w14:textId="77777777" w:rsidTr="00CA4742">
        <w:trPr>
          <w:trHeight w:val="6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01371CD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A121104 SUFINANCIRANJE OBNOVE I UREĐENJA OBJEKATA KULTURE I SAKRALNIH OBJEKATA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501A6E1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15.000,00</w:t>
            </w:r>
          </w:p>
        </w:tc>
      </w:tr>
      <w:tr w:rsidR="00CA4742" w:rsidRPr="00CA4742" w14:paraId="4D3B4705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3079A5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FB77CCB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CA4742" w:rsidRPr="00CA4742" w14:paraId="25ACD6F1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06B65" w14:textId="65ECE609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226/0 KAPITALNA DONACIJA ŽUPI - KAPTOL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38212 Kapitalne donacije vjerskim zajednicama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50710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CA4742" w:rsidRPr="00CA4742" w14:paraId="09680A32" w14:textId="77777777" w:rsidTr="00CA4742">
        <w:trPr>
          <w:trHeight w:val="301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2BEA521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A121106 TEKUĆE POMOĆI VJERSKIM ZAJEDNICAMA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6D1CB11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47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2.800,00</w:t>
            </w:r>
          </w:p>
        </w:tc>
      </w:tr>
      <w:tr w:rsidR="00CA4742" w:rsidRPr="00CA4742" w14:paraId="77B4EC29" w14:textId="77777777" w:rsidTr="00CA4742">
        <w:trPr>
          <w:trHeight w:val="28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75BCA6C" w14:textId="77777777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717C29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2.800,00</w:t>
            </w:r>
          </w:p>
        </w:tc>
      </w:tr>
      <w:tr w:rsidR="00CA4742" w:rsidRPr="00CA4742" w14:paraId="04733E5D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4D4BB" w14:textId="4C41C800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300/0 POŽEŠKA BISKUPIJA - CARITAS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38112 Tekuće donacije vjerskim zajednicama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033E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CA4742" w:rsidRPr="00CA4742" w14:paraId="40619487" w14:textId="77777777" w:rsidTr="00CA4742">
        <w:trPr>
          <w:trHeight w:val="50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C2B48" w14:textId="12A294F3" w:rsidR="00CA4742" w:rsidRPr="00CA4742" w:rsidRDefault="00CA4742" w:rsidP="00CA47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360 SUSRET HRVATSKE KATOLIČKE MLADEŽI</w:t>
            </w: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38112 Tekuće donacije vjerskim zajednicama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55D85" w14:textId="77777777" w:rsidR="00CA4742" w:rsidRPr="00CA4742" w:rsidRDefault="00CA4742" w:rsidP="00CA474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74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</w:tbl>
    <w:p w14:paraId="06D64CF0" w14:textId="12FEBE7C" w:rsidR="00F6165D" w:rsidRDefault="00F6165D" w:rsidP="00BD09D6">
      <w:pPr>
        <w:pStyle w:val="Tijeloteksta"/>
        <w:ind w:left="116" w:right="120" w:firstLine="60"/>
        <w:jc w:val="both"/>
      </w:pPr>
    </w:p>
    <w:p w14:paraId="73FA099D" w14:textId="77777777" w:rsidR="007F1EA4" w:rsidRDefault="007F1EA4" w:rsidP="00EA5D77">
      <w:pPr>
        <w:pStyle w:val="Naslov1"/>
        <w:ind w:left="0"/>
      </w:pPr>
    </w:p>
    <w:p w14:paraId="51AC7B98" w14:textId="3B5A0BD3" w:rsidR="00C5123A" w:rsidRDefault="00BD09D6" w:rsidP="00C5123A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4.</w:t>
      </w:r>
    </w:p>
    <w:p w14:paraId="1B32D6F5" w14:textId="1F81DF87" w:rsidR="00326CB1" w:rsidRDefault="00381AF5" w:rsidP="00CA4742">
      <w:pPr>
        <w:pStyle w:val="Tijeloteksta"/>
        <w:ind w:left="116" w:right="118" w:firstLine="60"/>
        <w:jc w:val="both"/>
      </w:pPr>
      <w:r>
        <w:t xml:space="preserve">          </w:t>
      </w:r>
      <w:r w:rsidR="00BD09D6">
        <w:t>Sredstva iz prethodnog članka za rad udruga izdvajat će se na račun istih sukladno ostvarenju</w:t>
      </w:r>
      <w:r w:rsidR="00F6165D">
        <w:t xml:space="preserve"> </w:t>
      </w:r>
      <w:r w:rsidR="00BD09D6">
        <w:rPr>
          <w:spacing w:val="-57"/>
        </w:rPr>
        <w:t xml:space="preserve"> </w:t>
      </w:r>
      <w:r w:rsidR="00BD09D6">
        <w:t>općinskog proračuna sa naslova općih prihoda i primitaka i pomoći. Sve udruge koje ostvare</w:t>
      </w:r>
      <w:r w:rsidR="00BD09D6">
        <w:rPr>
          <w:spacing w:val="1"/>
        </w:rPr>
        <w:t xml:space="preserve"> </w:t>
      </w:r>
      <w:r w:rsidR="00BD09D6">
        <w:t>sredstva</w:t>
      </w:r>
      <w:r w:rsidR="00BD09D6">
        <w:rPr>
          <w:spacing w:val="-4"/>
        </w:rPr>
        <w:t xml:space="preserve"> </w:t>
      </w:r>
      <w:r w:rsidR="00BD09D6">
        <w:t>iz</w:t>
      </w:r>
      <w:r w:rsidR="00BD09D6">
        <w:rPr>
          <w:spacing w:val="-4"/>
        </w:rPr>
        <w:t xml:space="preserve"> </w:t>
      </w:r>
      <w:r w:rsidR="00BD09D6">
        <w:t>proračuna</w:t>
      </w:r>
      <w:r w:rsidR="00BD09D6">
        <w:rPr>
          <w:spacing w:val="-5"/>
        </w:rPr>
        <w:t xml:space="preserve"> </w:t>
      </w:r>
      <w:r w:rsidR="00BD09D6">
        <w:t>Općine</w:t>
      </w:r>
      <w:r w:rsidR="00BD09D6">
        <w:rPr>
          <w:spacing w:val="-4"/>
        </w:rPr>
        <w:t xml:space="preserve"> </w:t>
      </w:r>
      <w:r w:rsidR="00BD09D6">
        <w:t>Kaptol</w:t>
      </w:r>
      <w:r w:rsidR="00BD09D6">
        <w:rPr>
          <w:spacing w:val="-3"/>
        </w:rPr>
        <w:t xml:space="preserve"> </w:t>
      </w:r>
      <w:r w:rsidR="00BD09D6">
        <w:t>podnose</w:t>
      </w:r>
      <w:r w:rsidR="00BD09D6">
        <w:rPr>
          <w:spacing w:val="-5"/>
        </w:rPr>
        <w:t xml:space="preserve"> </w:t>
      </w:r>
      <w:r w:rsidR="00BD09D6">
        <w:t>godišnje</w:t>
      </w:r>
      <w:r w:rsidR="00BD09D6">
        <w:rPr>
          <w:spacing w:val="-4"/>
        </w:rPr>
        <w:t xml:space="preserve"> </w:t>
      </w:r>
      <w:r w:rsidR="00BD09D6">
        <w:t>izvješće</w:t>
      </w:r>
      <w:r w:rsidR="00BD09D6">
        <w:rPr>
          <w:spacing w:val="-5"/>
        </w:rPr>
        <w:t xml:space="preserve"> </w:t>
      </w:r>
      <w:r w:rsidR="00BD09D6">
        <w:t>o</w:t>
      </w:r>
      <w:r w:rsidR="00BD09D6">
        <w:rPr>
          <w:spacing w:val="-4"/>
        </w:rPr>
        <w:t xml:space="preserve"> </w:t>
      </w:r>
      <w:r w:rsidR="00BD09D6">
        <w:t>utrošku</w:t>
      </w:r>
      <w:r w:rsidR="00BD09D6">
        <w:rPr>
          <w:spacing w:val="-4"/>
        </w:rPr>
        <w:t xml:space="preserve"> </w:t>
      </w:r>
      <w:r w:rsidR="00BD09D6">
        <w:t>sredstava</w:t>
      </w:r>
      <w:r w:rsidR="00BD09D6">
        <w:rPr>
          <w:spacing w:val="-5"/>
        </w:rPr>
        <w:t xml:space="preserve"> </w:t>
      </w:r>
      <w:r w:rsidR="00BD09D6">
        <w:t>općinskom</w:t>
      </w:r>
      <w:r>
        <w:t xml:space="preserve"> </w:t>
      </w:r>
      <w:r w:rsidR="00BD09D6">
        <w:rPr>
          <w:spacing w:val="-58"/>
        </w:rPr>
        <w:t xml:space="preserve"> </w:t>
      </w:r>
      <w:r w:rsidR="00BD09D6">
        <w:t>načelniku najkasnije do 28.02. tekuće godine za prethodnu godinu, a onim udrugama koje to</w:t>
      </w:r>
      <w:r w:rsidR="00BD09D6">
        <w:rPr>
          <w:spacing w:val="1"/>
        </w:rPr>
        <w:t xml:space="preserve"> </w:t>
      </w:r>
      <w:r w:rsidR="00BD09D6">
        <w:t>nisu</w:t>
      </w:r>
      <w:r w:rsidR="00BD09D6">
        <w:rPr>
          <w:spacing w:val="-1"/>
        </w:rPr>
        <w:t xml:space="preserve"> </w:t>
      </w:r>
      <w:r w:rsidR="00BD09D6">
        <w:t>učinile</w:t>
      </w:r>
      <w:r w:rsidR="00BD09D6">
        <w:rPr>
          <w:spacing w:val="-1"/>
        </w:rPr>
        <w:t xml:space="preserve"> </w:t>
      </w:r>
      <w:r w:rsidR="00BD09D6">
        <w:t>za</w:t>
      </w:r>
      <w:r w:rsidR="00BD09D6">
        <w:rPr>
          <w:spacing w:val="-1"/>
        </w:rPr>
        <w:t xml:space="preserve"> </w:t>
      </w:r>
      <w:r w:rsidR="00BD09D6">
        <w:t>prethodnu</w:t>
      </w:r>
      <w:r w:rsidR="00BD09D6">
        <w:rPr>
          <w:spacing w:val="1"/>
        </w:rPr>
        <w:t xml:space="preserve"> </w:t>
      </w:r>
      <w:r w:rsidR="00BD09D6">
        <w:t>godinu uskratit će</w:t>
      </w:r>
      <w:r w:rsidR="00BD09D6">
        <w:rPr>
          <w:spacing w:val="-2"/>
        </w:rPr>
        <w:t xml:space="preserve"> </w:t>
      </w:r>
      <w:r w:rsidR="00BD09D6">
        <w:t>se</w:t>
      </w:r>
      <w:r w:rsidR="00BD09D6">
        <w:rPr>
          <w:spacing w:val="-2"/>
        </w:rPr>
        <w:t xml:space="preserve"> </w:t>
      </w:r>
      <w:r w:rsidR="00BD09D6">
        <w:t>sredstva iz</w:t>
      </w:r>
      <w:r w:rsidR="00BD09D6">
        <w:rPr>
          <w:spacing w:val="-1"/>
        </w:rPr>
        <w:t xml:space="preserve"> </w:t>
      </w:r>
      <w:r w:rsidR="00BD09D6">
        <w:t>Proračuna</w:t>
      </w:r>
      <w:r w:rsidR="00BD09D6">
        <w:rPr>
          <w:spacing w:val="-1"/>
        </w:rPr>
        <w:t xml:space="preserve"> </w:t>
      </w:r>
      <w:r w:rsidR="00BD09D6">
        <w:t>za</w:t>
      </w:r>
      <w:r w:rsidR="00BD09D6">
        <w:rPr>
          <w:spacing w:val="-2"/>
        </w:rPr>
        <w:t xml:space="preserve"> </w:t>
      </w:r>
      <w:r w:rsidR="00BD09D6">
        <w:t>202</w:t>
      </w:r>
      <w:r w:rsidR="00CA4742">
        <w:t>6</w:t>
      </w:r>
      <w:r w:rsidR="00BD09D6">
        <w:t>. godinu.</w:t>
      </w:r>
    </w:p>
    <w:p w14:paraId="603AD6E5" w14:textId="77777777" w:rsidR="00326CB1" w:rsidRDefault="00326CB1" w:rsidP="00BD09D6">
      <w:pPr>
        <w:pStyle w:val="Tijeloteksta"/>
        <w:spacing w:before="1"/>
      </w:pPr>
    </w:p>
    <w:p w14:paraId="34860935" w14:textId="77777777" w:rsidR="00F727F8" w:rsidRDefault="00F727F8" w:rsidP="00BD09D6">
      <w:pPr>
        <w:pStyle w:val="Tijeloteksta"/>
        <w:spacing w:before="1"/>
      </w:pPr>
    </w:p>
    <w:p w14:paraId="5D590678" w14:textId="54BD5DE6" w:rsidR="00C5123A" w:rsidRDefault="00BD09D6" w:rsidP="00C5123A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5.</w:t>
      </w:r>
    </w:p>
    <w:p w14:paraId="4AE9071F" w14:textId="75A5AF16" w:rsidR="00BD09D6" w:rsidRDefault="00381AF5" w:rsidP="00381AF5">
      <w:pPr>
        <w:jc w:val="both"/>
        <w:rPr>
          <w:sz w:val="24"/>
          <w:szCs w:val="24"/>
        </w:rPr>
      </w:pPr>
      <w:r w:rsidRPr="00381AF5">
        <w:rPr>
          <w:sz w:val="24"/>
          <w:szCs w:val="24"/>
        </w:rPr>
        <w:t xml:space="preserve">            </w:t>
      </w:r>
      <w:r w:rsidR="00BD09D6" w:rsidRPr="00381AF5">
        <w:rPr>
          <w:sz w:val="24"/>
          <w:szCs w:val="24"/>
        </w:rPr>
        <w:t>Ovaj</w:t>
      </w:r>
      <w:r w:rsidR="00BD09D6" w:rsidRPr="00381AF5">
        <w:rPr>
          <w:spacing w:val="-8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Program</w:t>
      </w:r>
      <w:r w:rsidR="00BD09D6" w:rsidRPr="00381AF5">
        <w:rPr>
          <w:spacing w:val="-8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stupa</w:t>
      </w:r>
      <w:r w:rsidR="00BD09D6" w:rsidRPr="00381AF5">
        <w:rPr>
          <w:spacing w:val="-9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na</w:t>
      </w:r>
      <w:r w:rsidR="00BD09D6" w:rsidRPr="00381AF5">
        <w:rPr>
          <w:spacing w:val="-9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snagu</w:t>
      </w:r>
      <w:r w:rsidR="00BD09D6" w:rsidRPr="00381AF5">
        <w:rPr>
          <w:spacing w:val="-9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01.01.202</w:t>
      </w:r>
      <w:r w:rsidR="00CA4742">
        <w:rPr>
          <w:sz w:val="24"/>
          <w:szCs w:val="24"/>
        </w:rPr>
        <w:t>6</w:t>
      </w:r>
      <w:r w:rsidR="00BD09D6" w:rsidRPr="00381AF5">
        <w:rPr>
          <w:sz w:val="24"/>
          <w:szCs w:val="24"/>
        </w:rPr>
        <w:t>.</w:t>
      </w:r>
      <w:r w:rsidR="00BD09D6" w:rsidRPr="00381AF5">
        <w:rPr>
          <w:spacing w:val="-9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godine</w:t>
      </w:r>
      <w:r w:rsidR="00BD09D6" w:rsidRPr="00381AF5">
        <w:rPr>
          <w:spacing w:val="-8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i</w:t>
      </w:r>
      <w:r w:rsidR="00BD09D6" w:rsidRPr="00381AF5">
        <w:rPr>
          <w:spacing w:val="-8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objavit</w:t>
      </w:r>
      <w:r w:rsidR="00BD09D6" w:rsidRPr="00381AF5">
        <w:rPr>
          <w:spacing w:val="-8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će</w:t>
      </w:r>
      <w:r w:rsidR="00BD09D6" w:rsidRPr="00381AF5">
        <w:rPr>
          <w:spacing w:val="-10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se</w:t>
      </w:r>
      <w:r w:rsidR="00BD09D6" w:rsidRPr="00381AF5">
        <w:rPr>
          <w:spacing w:val="-8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u</w:t>
      </w:r>
      <w:r w:rsidR="00BD09D6" w:rsidRPr="00381AF5">
        <w:rPr>
          <w:spacing w:val="-9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„Službenom</w:t>
      </w:r>
      <w:r w:rsidR="00BD09D6" w:rsidRPr="00381AF5">
        <w:rPr>
          <w:spacing w:val="-8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glasniku</w:t>
      </w:r>
      <w:r w:rsidR="00BD09D6" w:rsidRPr="00381AF5">
        <w:rPr>
          <w:spacing w:val="-7"/>
          <w:sz w:val="24"/>
          <w:szCs w:val="24"/>
        </w:rPr>
        <w:t xml:space="preserve"> </w:t>
      </w:r>
      <w:r w:rsidR="00BD09D6" w:rsidRPr="00381AF5">
        <w:rPr>
          <w:sz w:val="24"/>
          <w:szCs w:val="24"/>
        </w:rPr>
        <w:t>Općine</w:t>
      </w:r>
      <w:r>
        <w:rPr>
          <w:sz w:val="24"/>
          <w:szCs w:val="24"/>
        </w:rPr>
        <w:t xml:space="preserve"> </w:t>
      </w:r>
      <w:r w:rsidR="00BD09D6" w:rsidRPr="00381AF5">
        <w:rPr>
          <w:spacing w:val="-58"/>
          <w:sz w:val="24"/>
          <w:szCs w:val="24"/>
        </w:rPr>
        <w:t xml:space="preserve"> </w:t>
      </w:r>
      <w:r w:rsidRPr="00381AF5">
        <w:rPr>
          <w:spacing w:val="-58"/>
          <w:sz w:val="24"/>
          <w:szCs w:val="24"/>
        </w:rPr>
        <w:t xml:space="preserve">  </w:t>
      </w:r>
      <w:r w:rsidR="00BD09D6" w:rsidRPr="00381AF5">
        <w:rPr>
          <w:sz w:val="24"/>
          <w:szCs w:val="24"/>
        </w:rPr>
        <w:t>Kaptol“.</w:t>
      </w:r>
    </w:p>
    <w:p w14:paraId="71153537" w14:textId="77777777" w:rsidR="00F727F8" w:rsidRDefault="00F727F8" w:rsidP="00381AF5">
      <w:pPr>
        <w:jc w:val="both"/>
        <w:rPr>
          <w:sz w:val="24"/>
          <w:szCs w:val="24"/>
        </w:rPr>
      </w:pPr>
    </w:p>
    <w:p w14:paraId="1400D442" w14:textId="77777777" w:rsidR="00F727F8" w:rsidRDefault="00F727F8" w:rsidP="00381AF5">
      <w:pPr>
        <w:jc w:val="both"/>
        <w:rPr>
          <w:sz w:val="24"/>
          <w:szCs w:val="24"/>
        </w:rPr>
      </w:pPr>
    </w:p>
    <w:p w14:paraId="4AB9595F" w14:textId="77777777" w:rsidR="00F727F8" w:rsidRDefault="00F727F8" w:rsidP="00381AF5">
      <w:pPr>
        <w:jc w:val="both"/>
        <w:rPr>
          <w:sz w:val="24"/>
          <w:szCs w:val="24"/>
        </w:rPr>
      </w:pPr>
    </w:p>
    <w:p w14:paraId="634BA389" w14:textId="77777777" w:rsidR="00F727F8" w:rsidRPr="00381AF5" w:rsidRDefault="00F727F8" w:rsidP="00381AF5">
      <w:pPr>
        <w:jc w:val="both"/>
        <w:rPr>
          <w:sz w:val="24"/>
          <w:szCs w:val="24"/>
        </w:rPr>
      </w:pPr>
    </w:p>
    <w:p w14:paraId="68C30B99" w14:textId="77777777" w:rsidR="00BD09D6" w:rsidRDefault="00BD09D6" w:rsidP="00BD09D6">
      <w:pPr>
        <w:pStyle w:val="Tijeloteksta"/>
      </w:pPr>
    </w:p>
    <w:p w14:paraId="1DA0D688" w14:textId="6D33D4BA" w:rsidR="00BD09D6" w:rsidRDefault="00BD09D6" w:rsidP="006669FA">
      <w:pPr>
        <w:pStyle w:val="Naslov1"/>
        <w:ind w:left="1134" w:right="1275" w:hanging="142"/>
        <w:jc w:val="center"/>
      </w:pPr>
      <w:r>
        <w:lastRenderedPageBreak/>
        <w:t>O P 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 O</w:t>
      </w:r>
      <w:r>
        <w:rPr>
          <w:spacing w:val="6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 E Ć</w:t>
      </w:r>
      <w:r>
        <w:rPr>
          <w:spacing w:val="-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O P 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E </w:t>
      </w:r>
      <w:r>
        <w:rPr>
          <w:spacing w:val="6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T O</w:t>
      </w:r>
      <w:r w:rsidR="006669FA">
        <w:t xml:space="preserve"> </w:t>
      </w:r>
      <w:r>
        <w:t>L</w:t>
      </w:r>
    </w:p>
    <w:p w14:paraId="3E52F31A" w14:textId="77777777" w:rsidR="00BD09D6" w:rsidRDefault="00BD09D6" w:rsidP="00BD09D6">
      <w:pPr>
        <w:pStyle w:val="Tijeloteksta"/>
        <w:rPr>
          <w:b/>
          <w:sz w:val="26"/>
        </w:rPr>
      </w:pPr>
    </w:p>
    <w:p w14:paraId="0F45022B" w14:textId="77777777" w:rsidR="00BD09D6" w:rsidRDefault="00BD09D6" w:rsidP="00BD09D6">
      <w:pPr>
        <w:pStyle w:val="Tijeloteksta"/>
        <w:spacing w:before="205"/>
        <w:ind w:left="116" w:right="6453"/>
        <w:rPr>
          <w:spacing w:val="1"/>
        </w:rPr>
      </w:pPr>
      <w:r>
        <w:t>KLASA:</w:t>
      </w:r>
      <w:r>
        <w:rPr>
          <w:spacing w:val="1"/>
        </w:rPr>
        <w:t xml:space="preserve"> </w:t>
      </w:r>
    </w:p>
    <w:p w14:paraId="6570D74D" w14:textId="77777777" w:rsidR="00BD09D6" w:rsidRDefault="00BD09D6" w:rsidP="00BD09D6">
      <w:pPr>
        <w:pStyle w:val="Tijeloteksta"/>
        <w:spacing w:before="205"/>
        <w:ind w:left="116" w:right="6453"/>
      </w:pPr>
      <w:r>
        <w:t>URBROJ:</w:t>
      </w:r>
    </w:p>
    <w:p w14:paraId="743527DF" w14:textId="43344E07" w:rsidR="00BD09D6" w:rsidRPr="00EA5D77" w:rsidRDefault="00BD09D6" w:rsidP="00EA5D77">
      <w:pPr>
        <w:pStyle w:val="Tijeloteksta"/>
        <w:spacing w:before="1"/>
        <w:ind w:left="116"/>
      </w:pPr>
      <w:r>
        <w:t xml:space="preserve">Kaptol, </w:t>
      </w:r>
      <w:r w:rsidR="00CA4742">
        <w:t>………</w:t>
      </w:r>
      <w:r>
        <w:rPr>
          <w:spacing w:val="-2"/>
        </w:rPr>
        <w:t xml:space="preserve"> </w:t>
      </w:r>
      <w:r>
        <w:t>202</w:t>
      </w:r>
      <w:r w:rsidR="00CA4742">
        <w:t>5</w:t>
      </w:r>
      <w:r>
        <w:t>.</w:t>
      </w:r>
    </w:p>
    <w:p w14:paraId="36478A00" w14:textId="77777777" w:rsidR="00BD09D6" w:rsidRDefault="00BD09D6" w:rsidP="000D5C4C">
      <w:pPr>
        <w:spacing w:before="206"/>
        <w:ind w:left="5529" w:hanging="567"/>
        <w:rPr>
          <w:b/>
        </w:rPr>
      </w:pPr>
      <w:r>
        <w:rPr>
          <w:b/>
        </w:rPr>
        <w:t>PREDSJEDNIK:</w:t>
      </w:r>
    </w:p>
    <w:p w14:paraId="718602BB" w14:textId="77777777" w:rsidR="00BD09D6" w:rsidRDefault="00BD09D6" w:rsidP="000D5C4C">
      <w:pPr>
        <w:pStyle w:val="Tijeloteksta"/>
        <w:spacing w:before="1"/>
        <w:ind w:left="5529" w:hanging="567"/>
        <w:rPr>
          <w:b/>
          <w:sz w:val="22"/>
        </w:rPr>
      </w:pPr>
    </w:p>
    <w:p w14:paraId="06A10BBA" w14:textId="333E83D1" w:rsidR="00991D77" w:rsidRDefault="00CA4742" w:rsidP="00CA4742">
      <w:pPr>
        <w:ind w:left="3261" w:firstLine="1701"/>
      </w:pPr>
      <w:r>
        <w:t>Mile Pavičić, ing.</w:t>
      </w:r>
    </w:p>
    <w:sectPr w:rsidR="00991D77" w:rsidSect="00BB3EF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D6"/>
    <w:rsid w:val="000D5C4C"/>
    <w:rsid w:val="000F45D6"/>
    <w:rsid w:val="001A514C"/>
    <w:rsid w:val="00326CB1"/>
    <w:rsid w:val="00381AF5"/>
    <w:rsid w:val="00476C36"/>
    <w:rsid w:val="005767ED"/>
    <w:rsid w:val="005963E7"/>
    <w:rsid w:val="006669FA"/>
    <w:rsid w:val="006E1469"/>
    <w:rsid w:val="007008A1"/>
    <w:rsid w:val="007F1EA4"/>
    <w:rsid w:val="00854CB2"/>
    <w:rsid w:val="008F4A44"/>
    <w:rsid w:val="00991D77"/>
    <w:rsid w:val="00A24E69"/>
    <w:rsid w:val="00B65C81"/>
    <w:rsid w:val="00BB3EF8"/>
    <w:rsid w:val="00BD09D6"/>
    <w:rsid w:val="00C5123A"/>
    <w:rsid w:val="00CA4742"/>
    <w:rsid w:val="00E00502"/>
    <w:rsid w:val="00E57B73"/>
    <w:rsid w:val="00EA5D77"/>
    <w:rsid w:val="00F13E41"/>
    <w:rsid w:val="00F56BA8"/>
    <w:rsid w:val="00F6165D"/>
    <w:rsid w:val="00F7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C617"/>
  <w15:chartTrackingRefBased/>
  <w15:docId w15:val="{153D33B1-D43E-436F-AC63-8BBE3CF2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D09D6"/>
    <w:pPr>
      <w:ind w:left="4158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09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D09D6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D09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Kaptol</dc:creator>
  <cp:keywords/>
  <dc:description/>
  <cp:lastModifiedBy>Općina Kaptol 1</cp:lastModifiedBy>
  <cp:revision>9</cp:revision>
  <dcterms:created xsi:type="dcterms:W3CDTF">2023-11-28T08:36:00Z</dcterms:created>
  <dcterms:modified xsi:type="dcterms:W3CDTF">2025-10-21T05:56:00Z</dcterms:modified>
</cp:coreProperties>
</file>